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обеспечения экономической безопасности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881B0D" w:rsidR="00A77598" w:rsidRPr="000F2B9F" w:rsidRDefault="000F2B9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E4F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4F2B">
              <w:rPr>
                <w:rFonts w:ascii="Times New Roman" w:hAnsi="Times New Roman" w:cs="Times New Roman"/>
                <w:sz w:val="20"/>
                <w:szCs w:val="20"/>
              </w:rPr>
              <w:t>к.э.н, Шунаев Алексей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9A62F8E" w:rsidR="004475DA" w:rsidRPr="000F2B9F" w:rsidRDefault="000F2B9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4C57A91" w14:textId="77777777" w:rsidR="006E4F2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713168" w:history="1">
            <w:r w:rsidR="006E4F2B" w:rsidRPr="00D044D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E4F2B">
              <w:rPr>
                <w:noProof/>
                <w:webHidden/>
              </w:rPr>
              <w:tab/>
            </w:r>
            <w:r w:rsidR="006E4F2B">
              <w:rPr>
                <w:noProof/>
                <w:webHidden/>
              </w:rPr>
              <w:fldChar w:fldCharType="begin"/>
            </w:r>
            <w:r w:rsidR="006E4F2B">
              <w:rPr>
                <w:noProof/>
                <w:webHidden/>
              </w:rPr>
              <w:instrText xml:space="preserve"> PAGEREF _Toc195713168 \h </w:instrText>
            </w:r>
            <w:r w:rsidR="006E4F2B">
              <w:rPr>
                <w:noProof/>
                <w:webHidden/>
              </w:rPr>
            </w:r>
            <w:r w:rsidR="006E4F2B">
              <w:rPr>
                <w:noProof/>
                <w:webHidden/>
              </w:rPr>
              <w:fldChar w:fldCharType="separate"/>
            </w:r>
            <w:r w:rsidR="006E4F2B">
              <w:rPr>
                <w:noProof/>
                <w:webHidden/>
              </w:rPr>
              <w:t>3</w:t>
            </w:r>
            <w:r w:rsidR="006E4F2B">
              <w:rPr>
                <w:noProof/>
                <w:webHidden/>
              </w:rPr>
              <w:fldChar w:fldCharType="end"/>
            </w:r>
          </w:hyperlink>
        </w:p>
        <w:p w14:paraId="46FBDA74" w14:textId="77777777" w:rsidR="006E4F2B" w:rsidRDefault="006F6E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169" w:history="1">
            <w:r w:rsidR="006E4F2B" w:rsidRPr="00D044D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E4F2B">
              <w:rPr>
                <w:noProof/>
                <w:webHidden/>
              </w:rPr>
              <w:tab/>
            </w:r>
            <w:r w:rsidR="006E4F2B">
              <w:rPr>
                <w:noProof/>
                <w:webHidden/>
              </w:rPr>
              <w:fldChar w:fldCharType="begin"/>
            </w:r>
            <w:r w:rsidR="006E4F2B">
              <w:rPr>
                <w:noProof/>
                <w:webHidden/>
              </w:rPr>
              <w:instrText xml:space="preserve"> PAGEREF _Toc195713169 \h </w:instrText>
            </w:r>
            <w:r w:rsidR="006E4F2B">
              <w:rPr>
                <w:noProof/>
                <w:webHidden/>
              </w:rPr>
            </w:r>
            <w:r w:rsidR="006E4F2B">
              <w:rPr>
                <w:noProof/>
                <w:webHidden/>
              </w:rPr>
              <w:fldChar w:fldCharType="separate"/>
            </w:r>
            <w:r w:rsidR="006E4F2B">
              <w:rPr>
                <w:noProof/>
                <w:webHidden/>
              </w:rPr>
              <w:t>3</w:t>
            </w:r>
            <w:r w:rsidR="006E4F2B">
              <w:rPr>
                <w:noProof/>
                <w:webHidden/>
              </w:rPr>
              <w:fldChar w:fldCharType="end"/>
            </w:r>
          </w:hyperlink>
        </w:p>
        <w:p w14:paraId="46F85C72" w14:textId="77777777" w:rsidR="006E4F2B" w:rsidRDefault="006F6E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170" w:history="1">
            <w:r w:rsidR="006E4F2B" w:rsidRPr="00D044D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E4F2B">
              <w:rPr>
                <w:noProof/>
                <w:webHidden/>
              </w:rPr>
              <w:tab/>
            </w:r>
            <w:r w:rsidR="006E4F2B">
              <w:rPr>
                <w:noProof/>
                <w:webHidden/>
              </w:rPr>
              <w:fldChar w:fldCharType="begin"/>
            </w:r>
            <w:r w:rsidR="006E4F2B">
              <w:rPr>
                <w:noProof/>
                <w:webHidden/>
              </w:rPr>
              <w:instrText xml:space="preserve"> PAGEREF _Toc195713170 \h </w:instrText>
            </w:r>
            <w:r w:rsidR="006E4F2B">
              <w:rPr>
                <w:noProof/>
                <w:webHidden/>
              </w:rPr>
            </w:r>
            <w:r w:rsidR="006E4F2B">
              <w:rPr>
                <w:noProof/>
                <w:webHidden/>
              </w:rPr>
              <w:fldChar w:fldCharType="separate"/>
            </w:r>
            <w:r w:rsidR="006E4F2B">
              <w:rPr>
                <w:noProof/>
                <w:webHidden/>
              </w:rPr>
              <w:t>3</w:t>
            </w:r>
            <w:r w:rsidR="006E4F2B">
              <w:rPr>
                <w:noProof/>
                <w:webHidden/>
              </w:rPr>
              <w:fldChar w:fldCharType="end"/>
            </w:r>
          </w:hyperlink>
        </w:p>
        <w:p w14:paraId="40FF661E" w14:textId="77777777" w:rsidR="006E4F2B" w:rsidRDefault="006F6E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171" w:history="1">
            <w:r w:rsidR="006E4F2B" w:rsidRPr="00D044D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E4F2B">
              <w:rPr>
                <w:noProof/>
                <w:webHidden/>
              </w:rPr>
              <w:tab/>
            </w:r>
            <w:r w:rsidR="006E4F2B">
              <w:rPr>
                <w:noProof/>
                <w:webHidden/>
              </w:rPr>
              <w:fldChar w:fldCharType="begin"/>
            </w:r>
            <w:r w:rsidR="006E4F2B">
              <w:rPr>
                <w:noProof/>
                <w:webHidden/>
              </w:rPr>
              <w:instrText xml:space="preserve"> PAGEREF _Toc195713171 \h </w:instrText>
            </w:r>
            <w:r w:rsidR="006E4F2B">
              <w:rPr>
                <w:noProof/>
                <w:webHidden/>
              </w:rPr>
            </w:r>
            <w:r w:rsidR="006E4F2B">
              <w:rPr>
                <w:noProof/>
                <w:webHidden/>
              </w:rPr>
              <w:fldChar w:fldCharType="separate"/>
            </w:r>
            <w:r w:rsidR="006E4F2B">
              <w:rPr>
                <w:noProof/>
                <w:webHidden/>
              </w:rPr>
              <w:t>4</w:t>
            </w:r>
            <w:r w:rsidR="006E4F2B">
              <w:rPr>
                <w:noProof/>
                <w:webHidden/>
              </w:rPr>
              <w:fldChar w:fldCharType="end"/>
            </w:r>
          </w:hyperlink>
        </w:p>
        <w:p w14:paraId="20FD6B89" w14:textId="77777777" w:rsidR="006E4F2B" w:rsidRDefault="006F6E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172" w:history="1">
            <w:r w:rsidR="006E4F2B" w:rsidRPr="00D044D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E4F2B">
              <w:rPr>
                <w:noProof/>
                <w:webHidden/>
              </w:rPr>
              <w:tab/>
            </w:r>
            <w:r w:rsidR="006E4F2B">
              <w:rPr>
                <w:noProof/>
                <w:webHidden/>
              </w:rPr>
              <w:fldChar w:fldCharType="begin"/>
            </w:r>
            <w:r w:rsidR="006E4F2B">
              <w:rPr>
                <w:noProof/>
                <w:webHidden/>
              </w:rPr>
              <w:instrText xml:space="preserve"> PAGEREF _Toc195713172 \h </w:instrText>
            </w:r>
            <w:r w:rsidR="006E4F2B">
              <w:rPr>
                <w:noProof/>
                <w:webHidden/>
              </w:rPr>
            </w:r>
            <w:r w:rsidR="006E4F2B">
              <w:rPr>
                <w:noProof/>
                <w:webHidden/>
              </w:rPr>
              <w:fldChar w:fldCharType="separate"/>
            </w:r>
            <w:r w:rsidR="006E4F2B">
              <w:rPr>
                <w:noProof/>
                <w:webHidden/>
              </w:rPr>
              <w:t>6</w:t>
            </w:r>
            <w:r w:rsidR="006E4F2B">
              <w:rPr>
                <w:noProof/>
                <w:webHidden/>
              </w:rPr>
              <w:fldChar w:fldCharType="end"/>
            </w:r>
          </w:hyperlink>
        </w:p>
        <w:p w14:paraId="35132A0E" w14:textId="77777777" w:rsidR="006E4F2B" w:rsidRDefault="006F6E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173" w:history="1">
            <w:r w:rsidR="006E4F2B" w:rsidRPr="00D044D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E4F2B">
              <w:rPr>
                <w:noProof/>
                <w:webHidden/>
              </w:rPr>
              <w:tab/>
            </w:r>
            <w:r w:rsidR="006E4F2B">
              <w:rPr>
                <w:noProof/>
                <w:webHidden/>
              </w:rPr>
              <w:fldChar w:fldCharType="begin"/>
            </w:r>
            <w:r w:rsidR="006E4F2B">
              <w:rPr>
                <w:noProof/>
                <w:webHidden/>
              </w:rPr>
              <w:instrText xml:space="preserve"> PAGEREF _Toc195713173 \h </w:instrText>
            </w:r>
            <w:r w:rsidR="006E4F2B">
              <w:rPr>
                <w:noProof/>
                <w:webHidden/>
              </w:rPr>
            </w:r>
            <w:r w:rsidR="006E4F2B">
              <w:rPr>
                <w:noProof/>
                <w:webHidden/>
              </w:rPr>
              <w:fldChar w:fldCharType="separate"/>
            </w:r>
            <w:r w:rsidR="006E4F2B">
              <w:rPr>
                <w:noProof/>
                <w:webHidden/>
              </w:rPr>
              <w:t>6</w:t>
            </w:r>
            <w:r w:rsidR="006E4F2B">
              <w:rPr>
                <w:noProof/>
                <w:webHidden/>
              </w:rPr>
              <w:fldChar w:fldCharType="end"/>
            </w:r>
          </w:hyperlink>
        </w:p>
        <w:p w14:paraId="3B413945" w14:textId="77777777" w:rsidR="006E4F2B" w:rsidRDefault="006F6E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174" w:history="1">
            <w:r w:rsidR="006E4F2B" w:rsidRPr="00D044D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E4F2B">
              <w:rPr>
                <w:noProof/>
                <w:webHidden/>
              </w:rPr>
              <w:tab/>
            </w:r>
            <w:r w:rsidR="006E4F2B">
              <w:rPr>
                <w:noProof/>
                <w:webHidden/>
              </w:rPr>
              <w:fldChar w:fldCharType="begin"/>
            </w:r>
            <w:r w:rsidR="006E4F2B">
              <w:rPr>
                <w:noProof/>
                <w:webHidden/>
              </w:rPr>
              <w:instrText xml:space="preserve"> PAGEREF _Toc195713174 \h </w:instrText>
            </w:r>
            <w:r w:rsidR="006E4F2B">
              <w:rPr>
                <w:noProof/>
                <w:webHidden/>
              </w:rPr>
            </w:r>
            <w:r w:rsidR="006E4F2B">
              <w:rPr>
                <w:noProof/>
                <w:webHidden/>
              </w:rPr>
              <w:fldChar w:fldCharType="separate"/>
            </w:r>
            <w:r w:rsidR="006E4F2B">
              <w:rPr>
                <w:noProof/>
                <w:webHidden/>
              </w:rPr>
              <w:t>6</w:t>
            </w:r>
            <w:r w:rsidR="006E4F2B">
              <w:rPr>
                <w:noProof/>
                <w:webHidden/>
              </w:rPr>
              <w:fldChar w:fldCharType="end"/>
            </w:r>
          </w:hyperlink>
        </w:p>
        <w:p w14:paraId="503EF245" w14:textId="77777777" w:rsidR="006E4F2B" w:rsidRDefault="006F6E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175" w:history="1">
            <w:r w:rsidR="006E4F2B" w:rsidRPr="00D044D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E4F2B">
              <w:rPr>
                <w:noProof/>
                <w:webHidden/>
              </w:rPr>
              <w:tab/>
            </w:r>
            <w:r w:rsidR="006E4F2B">
              <w:rPr>
                <w:noProof/>
                <w:webHidden/>
              </w:rPr>
              <w:fldChar w:fldCharType="begin"/>
            </w:r>
            <w:r w:rsidR="006E4F2B">
              <w:rPr>
                <w:noProof/>
                <w:webHidden/>
              </w:rPr>
              <w:instrText xml:space="preserve"> PAGEREF _Toc195713175 \h </w:instrText>
            </w:r>
            <w:r w:rsidR="006E4F2B">
              <w:rPr>
                <w:noProof/>
                <w:webHidden/>
              </w:rPr>
            </w:r>
            <w:r w:rsidR="006E4F2B">
              <w:rPr>
                <w:noProof/>
                <w:webHidden/>
              </w:rPr>
              <w:fldChar w:fldCharType="separate"/>
            </w:r>
            <w:r w:rsidR="006E4F2B">
              <w:rPr>
                <w:noProof/>
                <w:webHidden/>
              </w:rPr>
              <w:t>6</w:t>
            </w:r>
            <w:r w:rsidR="006E4F2B">
              <w:rPr>
                <w:noProof/>
                <w:webHidden/>
              </w:rPr>
              <w:fldChar w:fldCharType="end"/>
            </w:r>
          </w:hyperlink>
        </w:p>
        <w:p w14:paraId="19E1119E" w14:textId="77777777" w:rsidR="006E4F2B" w:rsidRDefault="006F6E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176" w:history="1">
            <w:r w:rsidR="006E4F2B" w:rsidRPr="00D044D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E4F2B">
              <w:rPr>
                <w:noProof/>
                <w:webHidden/>
              </w:rPr>
              <w:tab/>
            </w:r>
            <w:r w:rsidR="006E4F2B">
              <w:rPr>
                <w:noProof/>
                <w:webHidden/>
              </w:rPr>
              <w:fldChar w:fldCharType="begin"/>
            </w:r>
            <w:r w:rsidR="006E4F2B">
              <w:rPr>
                <w:noProof/>
                <w:webHidden/>
              </w:rPr>
              <w:instrText xml:space="preserve"> PAGEREF _Toc195713176 \h </w:instrText>
            </w:r>
            <w:r w:rsidR="006E4F2B">
              <w:rPr>
                <w:noProof/>
                <w:webHidden/>
              </w:rPr>
            </w:r>
            <w:r w:rsidR="006E4F2B">
              <w:rPr>
                <w:noProof/>
                <w:webHidden/>
              </w:rPr>
              <w:fldChar w:fldCharType="separate"/>
            </w:r>
            <w:r w:rsidR="006E4F2B">
              <w:rPr>
                <w:noProof/>
                <w:webHidden/>
              </w:rPr>
              <w:t>7</w:t>
            </w:r>
            <w:r w:rsidR="006E4F2B">
              <w:rPr>
                <w:noProof/>
                <w:webHidden/>
              </w:rPr>
              <w:fldChar w:fldCharType="end"/>
            </w:r>
          </w:hyperlink>
        </w:p>
        <w:p w14:paraId="6A6D97FD" w14:textId="77777777" w:rsidR="006E4F2B" w:rsidRDefault="006F6E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177" w:history="1">
            <w:r w:rsidR="006E4F2B" w:rsidRPr="00D044D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E4F2B">
              <w:rPr>
                <w:noProof/>
                <w:webHidden/>
              </w:rPr>
              <w:tab/>
            </w:r>
            <w:r w:rsidR="006E4F2B">
              <w:rPr>
                <w:noProof/>
                <w:webHidden/>
              </w:rPr>
              <w:fldChar w:fldCharType="begin"/>
            </w:r>
            <w:r w:rsidR="006E4F2B">
              <w:rPr>
                <w:noProof/>
                <w:webHidden/>
              </w:rPr>
              <w:instrText xml:space="preserve"> PAGEREF _Toc195713177 \h </w:instrText>
            </w:r>
            <w:r w:rsidR="006E4F2B">
              <w:rPr>
                <w:noProof/>
                <w:webHidden/>
              </w:rPr>
            </w:r>
            <w:r w:rsidR="006E4F2B">
              <w:rPr>
                <w:noProof/>
                <w:webHidden/>
              </w:rPr>
              <w:fldChar w:fldCharType="separate"/>
            </w:r>
            <w:r w:rsidR="006E4F2B">
              <w:rPr>
                <w:noProof/>
                <w:webHidden/>
              </w:rPr>
              <w:t>8</w:t>
            </w:r>
            <w:r w:rsidR="006E4F2B">
              <w:rPr>
                <w:noProof/>
                <w:webHidden/>
              </w:rPr>
              <w:fldChar w:fldCharType="end"/>
            </w:r>
          </w:hyperlink>
        </w:p>
        <w:p w14:paraId="096CAA97" w14:textId="77777777" w:rsidR="006E4F2B" w:rsidRDefault="006F6E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178" w:history="1">
            <w:r w:rsidR="006E4F2B" w:rsidRPr="00D044D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E4F2B">
              <w:rPr>
                <w:noProof/>
                <w:webHidden/>
              </w:rPr>
              <w:tab/>
            </w:r>
            <w:r w:rsidR="006E4F2B">
              <w:rPr>
                <w:noProof/>
                <w:webHidden/>
              </w:rPr>
              <w:fldChar w:fldCharType="begin"/>
            </w:r>
            <w:r w:rsidR="006E4F2B">
              <w:rPr>
                <w:noProof/>
                <w:webHidden/>
              </w:rPr>
              <w:instrText xml:space="preserve"> PAGEREF _Toc195713178 \h </w:instrText>
            </w:r>
            <w:r w:rsidR="006E4F2B">
              <w:rPr>
                <w:noProof/>
                <w:webHidden/>
              </w:rPr>
            </w:r>
            <w:r w:rsidR="006E4F2B">
              <w:rPr>
                <w:noProof/>
                <w:webHidden/>
              </w:rPr>
              <w:fldChar w:fldCharType="separate"/>
            </w:r>
            <w:r w:rsidR="006E4F2B">
              <w:rPr>
                <w:noProof/>
                <w:webHidden/>
              </w:rPr>
              <w:t>9</w:t>
            </w:r>
            <w:r w:rsidR="006E4F2B">
              <w:rPr>
                <w:noProof/>
                <w:webHidden/>
              </w:rPr>
              <w:fldChar w:fldCharType="end"/>
            </w:r>
          </w:hyperlink>
        </w:p>
        <w:p w14:paraId="28D928FD" w14:textId="77777777" w:rsidR="006E4F2B" w:rsidRDefault="006F6E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179" w:history="1">
            <w:r w:rsidR="006E4F2B" w:rsidRPr="00D044D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E4F2B">
              <w:rPr>
                <w:noProof/>
                <w:webHidden/>
              </w:rPr>
              <w:tab/>
            </w:r>
            <w:r w:rsidR="006E4F2B">
              <w:rPr>
                <w:noProof/>
                <w:webHidden/>
              </w:rPr>
              <w:fldChar w:fldCharType="begin"/>
            </w:r>
            <w:r w:rsidR="006E4F2B">
              <w:rPr>
                <w:noProof/>
                <w:webHidden/>
              </w:rPr>
              <w:instrText xml:space="preserve"> PAGEREF _Toc195713179 \h </w:instrText>
            </w:r>
            <w:r w:rsidR="006E4F2B">
              <w:rPr>
                <w:noProof/>
                <w:webHidden/>
              </w:rPr>
            </w:r>
            <w:r w:rsidR="006E4F2B">
              <w:rPr>
                <w:noProof/>
                <w:webHidden/>
              </w:rPr>
              <w:fldChar w:fldCharType="separate"/>
            </w:r>
            <w:r w:rsidR="006E4F2B">
              <w:rPr>
                <w:noProof/>
                <w:webHidden/>
              </w:rPr>
              <w:t>11</w:t>
            </w:r>
            <w:r w:rsidR="006E4F2B">
              <w:rPr>
                <w:noProof/>
                <w:webHidden/>
              </w:rPr>
              <w:fldChar w:fldCharType="end"/>
            </w:r>
          </w:hyperlink>
        </w:p>
        <w:p w14:paraId="2E064C5A" w14:textId="77777777" w:rsidR="006E4F2B" w:rsidRDefault="006F6E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180" w:history="1">
            <w:r w:rsidR="006E4F2B" w:rsidRPr="00D044D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E4F2B">
              <w:rPr>
                <w:noProof/>
                <w:webHidden/>
              </w:rPr>
              <w:tab/>
            </w:r>
            <w:r w:rsidR="006E4F2B">
              <w:rPr>
                <w:noProof/>
                <w:webHidden/>
              </w:rPr>
              <w:fldChar w:fldCharType="begin"/>
            </w:r>
            <w:r w:rsidR="006E4F2B">
              <w:rPr>
                <w:noProof/>
                <w:webHidden/>
              </w:rPr>
              <w:instrText xml:space="preserve"> PAGEREF _Toc195713180 \h </w:instrText>
            </w:r>
            <w:r w:rsidR="006E4F2B">
              <w:rPr>
                <w:noProof/>
                <w:webHidden/>
              </w:rPr>
            </w:r>
            <w:r w:rsidR="006E4F2B">
              <w:rPr>
                <w:noProof/>
                <w:webHidden/>
              </w:rPr>
              <w:fldChar w:fldCharType="separate"/>
            </w:r>
            <w:r w:rsidR="006E4F2B">
              <w:rPr>
                <w:noProof/>
                <w:webHidden/>
              </w:rPr>
              <w:t>11</w:t>
            </w:r>
            <w:r w:rsidR="006E4F2B">
              <w:rPr>
                <w:noProof/>
                <w:webHidden/>
              </w:rPr>
              <w:fldChar w:fldCharType="end"/>
            </w:r>
          </w:hyperlink>
        </w:p>
        <w:p w14:paraId="42ABD563" w14:textId="77777777" w:rsidR="006E4F2B" w:rsidRDefault="006F6E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181" w:history="1">
            <w:r w:rsidR="006E4F2B" w:rsidRPr="00D044D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E4F2B">
              <w:rPr>
                <w:noProof/>
                <w:webHidden/>
              </w:rPr>
              <w:tab/>
            </w:r>
            <w:r w:rsidR="006E4F2B">
              <w:rPr>
                <w:noProof/>
                <w:webHidden/>
              </w:rPr>
              <w:fldChar w:fldCharType="begin"/>
            </w:r>
            <w:r w:rsidR="006E4F2B">
              <w:rPr>
                <w:noProof/>
                <w:webHidden/>
              </w:rPr>
              <w:instrText xml:space="preserve"> PAGEREF _Toc195713181 \h </w:instrText>
            </w:r>
            <w:r w:rsidR="006E4F2B">
              <w:rPr>
                <w:noProof/>
                <w:webHidden/>
              </w:rPr>
            </w:r>
            <w:r w:rsidR="006E4F2B">
              <w:rPr>
                <w:noProof/>
                <w:webHidden/>
              </w:rPr>
              <w:fldChar w:fldCharType="separate"/>
            </w:r>
            <w:r w:rsidR="006E4F2B">
              <w:rPr>
                <w:noProof/>
                <w:webHidden/>
              </w:rPr>
              <w:t>11</w:t>
            </w:r>
            <w:r w:rsidR="006E4F2B">
              <w:rPr>
                <w:noProof/>
                <w:webHidden/>
              </w:rPr>
              <w:fldChar w:fldCharType="end"/>
            </w:r>
          </w:hyperlink>
        </w:p>
        <w:p w14:paraId="552615C0" w14:textId="77777777" w:rsidR="006E4F2B" w:rsidRDefault="006F6E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182" w:history="1">
            <w:r w:rsidR="006E4F2B" w:rsidRPr="00D044D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E4F2B">
              <w:rPr>
                <w:noProof/>
                <w:webHidden/>
              </w:rPr>
              <w:tab/>
            </w:r>
            <w:r w:rsidR="006E4F2B">
              <w:rPr>
                <w:noProof/>
                <w:webHidden/>
              </w:rPr>
              <w:fldChar w:fldCharType="begin"/>
            </w:r>
            <w:r w:rsidR="006E4F2B">
              <w:rPr>
                <w:noProof/>
                <w:webHidden/>
              </w:rPr>
              <w:instrText xml:space="preserve"> PAGEREF _Toc195713182 \h </w:instrText>
            </w:r>
            <w:r w:rsidR="006E4F2B">
              <w:rPr>
                <w:noProof/>
                <w:webHidden/>
              </w:rPr>
            </w:r>
            <w:r w:rsidR="006E4F2B">
              <w:rPr>
                <w:noProof/>
                <w:webHidden/>
              </w:rPr>
              <w:fldChar w:fldCharType="separate"/>
            </w:r>
            <w:r w:rsidR="006E4F2B">
              <w:rPr>
                <w:noProof/>
                <w:webHidden/>
              </w:rPr>
              <w:t>11</w:t>
            </w:r>
            <w:r w:rsidR="006E4F2B">
              <w:rPr>
                <w:noProof/>
                <w:webHidden/>
              </w:rPr>
              <w:fldChar w:fldCharType="end"/>
            </w:r>
          </w:hyperlink>
        </w:p>
        <w:p w14:paraId="311D37F9" w14:textId="77777777" w:rsidR="006E4F2B" w:rsidRDefault="006F6E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183" w:history="1">
            <w:r w:rsidR="006E4F2B" w:rsidRPr="00D044D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E4F2B">
              <w:rPr>
                <w:noProof/>
                <w:webHidden/>
              </w:rPr>
              <w:tab/>
            </w:r>
            <w:r w:rsidR="006E4F2B">
              <w:rPr>
                <w:noProof/>
                <w:webHidden/>
              </w:rPr>
              <w:fldChar w:fldCharType="begin"/>
            </w:r>
            <w:r w:rsidR="006E4F2B">
              <w:rPr>
                <w:noProof/>
                <w:webHidden/>
              </w:rPr>
              <w:instrText xml:space="preserve"> PAGEREF _Toc195713183 \h </w:instrText>
            </w:r>
            <w:r w:rsidR="006E4F2B">
              <w:rPr>
                <w:noProof/>
                <w:webHidden/>
              </w:rPr>
            </w:r>
            <w:r w:rsidR="006E4F2B">
              <w:rPr>
                <w:noProof/>
                <w:webHidden/>
              </w:rPr>
              <w:fldChar w:fldCharType="separate"/>
            </w:r>
            <w:r w:rsidR="006E4F2B">
              <w:rPr>
                <w:noProof/>
                <w:webHidden/>
              </w:rPr>
              <w:t>11</w:t>
            </w:r>
            <w:r w:rsidR="006E4F2B">
              <w:rPr>
                <w:noProof/>
                <w:webHidden/>
              </w:rPr>
              <w:fldChar w:fldCharType="end"/>
            </w:r>
          </w:hyperlink>
        </w:p>
        <w:p w14:paraId="48F92166" w14:textId="77777777" w:rsidR="006E4F2B" w:rsidRDefault="006F6E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184" w:history="1">
            <w:r w:rsidR="006E4F2B" w:rsidRPr="00D044D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E4F2B">
              <w:rPr>
                <w:noProof/>
                <w:webHidden/>
              </w:rPr>
              <w:tab/>
            </w:r>
            <w:r w:rsidR="006E4F2B">
              <w:rPr>
                <w:noProof/>
                <w:webHidden/>
              </w:rPr>
              <w:fldChar w:fldCharType="begin"/>
            </w:r>
            <w:r w:rsidR="006E4F2B">
              <w:rPr>
                <w:noProof/>
                <w:webHidden/>
              </w:rPr>
              <w:instrText xml:space="preserve"> PAGEREF _Toc195713184 \h </w:instrText>
            </w:r>
            <w:r w:rsidR="006E4F2B">
              <w:rPr>
                <w:noProof/>
                <w:webHidden/>
              </w:rPr>
            </w:r>
            <w:r w:rsidR="006E4F2B">
              <w:rPr>
                <w:noProof/>
                <w:webHidden/>
              </w:rPr>
              <w:fldChar w:fldCharType="separate"/>
            </w:r>
            <w:r w:rsidR="006E4F2B">
              <w:rPr>
                <w:noProof/>
                <w:webHidden/>
              </w:rPr>
              <w:t>11</w:t>
            </w:r>
            <w:r w:rsidR="006E4F2B">
              <w:rPr>
                <w:noProof/>
                <w:webHidden/>
              </w:rPr>
              <w:fldChar w:fldCharType="end"/>
            </w:r>
          </w:hyperlink>
        </w:p>
        <w:p w14:paraId="18832D02" w14:textId="77777777" w:rsidR="006E4F2B" w:rsidRDefault="006F6E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185" w:history="1">
            <w:r w:rsidR="006E4F2B" w:rsidRPr="00D044D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E4F2B">
              <w:rPr>
                <w:noProof/>
                <w:webHidden/>
              </w:rPr>
              <w:tab/>
            </w:r>
            <w:r w:rsidR="006E4F2B">
              <w:rPr>
                <w:noProof/>
                <w:webHidden/>
              </w:rPr>
              <w:fldChar w:fldCharType="begin"/>
            </w:r>
            <w:r w:rsidR="006E4F2B">
              <w:rPr>
                <w:noProof/>
                <w:webHidden/>
              </w:rPr>
              <w:instrText xml:space="preserve"> PAGEREF _Toc195713185 \h </w:instrText>
            </w:r>
            <w:r w:rsidR="006E4F2B">
              <w:rPr>
                <w:noProof/>
                <w:webHidden/>
              </w:rPr>
            </w:r>
            <w:r w:rsidR="006E4F2B">
              <w:rPr>
                <w:noProof/>
                <w:webHidden/>
              </w:rPr>
              <w:fldChar w:fldCharType="separate"/>
            </w:r>
            <w:r w:rsidR="006E4F2B">
              <w:rPr>
                <w:noProof/>
                <w:webHidden/>
              </w:rPr>
              <w:t>11</w:t>
            </w:r>
            <w:r w:rsidR="006E4F2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57131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базовых знаний, ознакомления с основной терминологией дисциплины, современными научными подходами и концепциями, основными закономерностями обеспечения экономической безопасности России в различные периоды.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57131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обеспечения экономической безопасности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57131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E4F2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E4F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6E4F2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E4F2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E4F2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E4F2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E4F2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E4F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6E4F2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E4F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E4F2B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E4F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E4F2B">
              <w:rPr>
                <w:rFonts w:ascii="Times New Roman" w:hAnsi="Times New Roman" w:cs="Times New Roman"/>
                <w:lang w:bidi="ru-RU"/>
              </w:rPr>
              <w:t>УК-5.2 - Применяет основные категории философии, знания этапов исторического развития и культурного разнообразия общества для межкультурного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E4F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4F2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E4F2B">
              <w:rPr>
                <w:rFonts w:ascii="Times New Roman" w:hAnsi="Times New Roman" w:cs="Times New Roman"/>
              </w:rPr>
              <w:t>основы законодательства Российской Федерации, в том числе в сфере противодействия коррупции</w:t>
            </w:r>
            <w:r w:rsidRPr="006E4F2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E4F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4F2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E4F2B">
              <w:rPr>
                <w:rFonts w:ascii="Times New Roman" w:hAnsi="Times New Roman" w:cs="Times New Roman"/>
              </w:rPr>
              <w:t>применять нормы законодательства Российской Федерации, в том числе в сфере противодействия коррупции</w:t>
            </w:r>
            <w:r w:rsidRPr="006E4F2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E4F2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E4F2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E4F2B">
              <w:rPr>
                <w:rFonts w:ascii="Times New Roman" w:hAnsi="Times New Roman" w:cs="Times New Roman"/>
              </w:rPr>
              <w:t>навыками трактовки законодательства Российской Федерации, в том числе в сфере противодействия коррупции</w:t>
            </w:r>
            <w:r w:rsidRPr="006E4F2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E4F2B" w14:paraId="4A43EEC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60C35" w14:textId="77777777" w:rsidR="00751095" w:rsidRPr="006E4F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E4F2B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F387A" w14:textId="77777777" w:rsidR="00751095" w:rsidRPr="006E4F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E4F2B">
              <w:rPr>
                <w:rFonts w:ascii="Times New Roman" w:hAnsi="Times New Roman" w:cs="Times New Roman"/>
                <w:lang w:bidi="ru-RU"/>
              </w:rPr>
              <w:t>УК-11.1 - Демонстрирует знания основ законодательства Российской Федерации, в том числе в сфере противодействия коррупции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67762" w14:textId="77777777" w:rsidR="00751095" w:rsidRPr="006E4F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4F2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E4F2B">
              <w:rPr>
                <w:rFonts w:ascii="Times New Roman" w:hAnsi="Times New Roman" w:cs="Times New Roman"/>
              </w:rPr>
              <w:t>теоретические положения и ключевые концепции обеспечения экономической безопасности России на различных исторических этапах ее развития</w:t>
            </w:r>
            <w:r w:rsidR="00316402" w:rsidRPr="006E4F2B">
              <w:rPr>
                <w:rFonts w:ascii="Times New Roman" w:hAnsi="Times New Roman" w:cs="Times New Roman"/>
              </w:rPr>
              <w:br/>
              <w:t>этапы исторического развития и культурного разнообразия общества для межкультурного взаимодействия</w:t>
            </w:r>
            <w:r w:rsidRPr="006E4F2B">
              <w:rPr>
                <w:rFonts w:ascii="Times New Roman" w:hAnsi="Times New Roman" w:cs="Times New Roman"/>
              </w:rPr>
              <w:t xml:space="preserve"> </w:t>
            </w:r>
          </w:p>
          <w:p w14:paraId="1FDEED5B" w14:textId="77777777" w:rsidR="00751095" w:rsidRPr="006E4F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4F2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E4F2B">
              <w:rPr>
                <w:rFonts w:ascii="Times New Roman" w:hAnsi="Times New Roman" w:cs="Times New Roman"/>
              </w:rPr>
              <w:t>раскрывать закономерности развития обеспечения экономической безопасности России в историческом аспекте</w:t>
            </w:r>
            <w:r w:rsidR="00FD518F" w:rsidRPr="006E4F2B">
              <w:rPr>
                <w:rFonts w:ascii="Times New Roman" w:hAnsi="Times New Roman" w:cs="Times New Roman"/>
              </w:rPr>
              <w:br/>
              <w:t>применять основные знания исторического развития и культурного разнообразия общества для межкультурного взаимодействия</w:t>
            </w:r>
            <w:r w:rsidRPr="006E4F2B">
              <w:rPr>
                <w:rFonts w:ascii="Times New Roman" w:hAnsi="Times New Roman" w:cs="Times New Roman"/>
              </w:rPr>
              <w:t xml:space="preserve">. </w:t>
            </w:r>
          </w:p>
          <w:p w14:paraId="46446E30" w14:textId="77777777" w:rsidR="00751095" w:rsidRPr="006E4F2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E4F2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E4F2B">
              <w:rPr>
                <w:rFonts w:ascii="Times New Roman" w:hAnsi="Times New Roman" w:cs="Times New Roman"/>
              </w:rPr>
              <w:t xml:space="preserve">навыками анализа причинно-следственных связей в историческом процессе обеспечения </w:t>
            </w:r>
            <w:r w:rsidR="00FD518F" w:rsidRPr="006E4F2B">
              <w:rPr>
                <w:rFonts w:ascii="Times New Roman" w:hAnsi="Times New Roman" w:cs="Times New Roman"/>
              </w:rPr>
              <w:lastRenderedPageBreak/>
              <w:t>экономической безопасности России организации межкультурного взаимодействия на основе знаний этапов исторического развития и культурного разнообразия общества</w:t>
            </w:r>
            <w:r w:rsidRPr="006E4F2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E4F2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571317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Становление экономической разведки и контрразведки в России в  ХV11-XV111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Введение: предмет, метод и содержание курса «История обеспечения экономической безопасности России», порядок его изучения. Первые упоминания о деятельности спецслужб в России. Этапы в деятельности российских спецслужб по обеспечению экономической безопасности. Особенности в деятельности российских спецслужб по обеспечению экономической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44959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2BD2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«Золотой век» в обеспечении экономической безопасности России (Петр Великий, Екатерина Великая)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33CD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Разведка при Петре 1. Новые формы представительства за границей – двойное представительство. Петр 1 и иностранные специалисты. Усиление контрразведывательной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6457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8D1E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D8B9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5E72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FFBB8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F0C2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Деятельность органов безопасности Российской империи в Х1Х- начале ХХ веков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4FD2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экономической разведки России в Х1Х веке (занимались по линии военного министерства, министерства иностранных дел, министерства финансов и ведущих промышленных «империй»; добывали сведения – великие князья, министры, военные атташе, заводчики и банкиры, известные ученые и писатели и… простые люди). Бурное развитие научно-технической разведки в 30-е годы Х1Х века. Развитие института военного атташата, в котором органично сочеталась легальная и агентурная разведка. Новые задачи военной разведки в обеспечении экономической безопасности России.</w:t>
            </w:r>
            <w:r w:rsidRPr="00352B6F">
              <w:rPr>
                <w:lang w:bidi="ru-RU"/>
              </w:rPr>
              <w:br/>
              <w:t>Развивалась и совершенствовалась система контрразведки.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5B55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E9A2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022E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C614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FA7EE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DCEE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Ослабление и крах системы экономической безопасности Российской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империи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AB04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>Активизация деятельности враждебных для Российской империи сил. Разведку против России постоянно вели Великобритания, Австро-Венгрия, Германия, Италия, Франция, Швейцария, Румыния, Япония.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Экономическая экспансия немецкого промышленного и финансового капитала в российский ВПК сопровождалась сбором разведывательных сведений в пользу германского Генерального штаба.</w:t>
            </w:r>
            <w:r w:rsidRPr="00352B6F">
              <w:rPr>
                <w:lang w:bidi="ru-RU"/>
              </w:rPr>
              <w:br/>
              <w:t>Причины снижения уровня обеспечения экономической безопасности. Деятельность Временного правительства по деморализации и фактическому уничтожению всех спецслужб, обеспечивающих внешнюю и внутреннюю безопасность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DD4F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4992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976D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4E30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E5871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7E26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Создание новой системы обеспечения экономической безопасности страны (20-40-е годы)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A8CF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Новая экономическая контрразведка. Особая межведомственная комиссия (ОМК): задачи. Экономическое управление (ЭКУ) ВЧК-ОГПУ-НКВД: задачи, структура, штат. Адаптация экономической контрразведки к реалиям НЭП. Борьба с коррупцией; сходство и различия элитарной коррупции 20-х годов и нынешней; противоречия между органами государственной безопасности и партаппаратом по вопросу борьбы с коррупцией. Основные направления деятельности экономической контрразведки в 20-30-е годы.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2A8D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89C9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0D31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3C4C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A4F44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15BD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Деятельность органов государственной безопасности на экономической линии в годы «холодной войны»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1A4F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усиления активности советской разведки на экономическом и научно-техническом направлении. Принципы деятельности советской разведки. Новые основные задачи перед ПГУ КГБ. Переход научно-технической разведки на новый уровень Основные задачи, стоящие перед научно-технической разведкой в 70-80-е годы. Советская система нелегального получения запрещенных технологий. Военно-промышленная комиссия, ПГУ КГБ. ГРУ, ГКНТ. Бизнес на нелегальном импорте – одна из наиболее эффективных форм добывания необходимых технологий и образцов техники. Фирма «под глубоким прикрытием».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72FB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2EF8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573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32EA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E64B5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0F2E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Обеспечение экономической безопасности России в условиях рыночной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7CE5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Правовое обеспечение экономической безопасности РФ. Построение систем контрразведывательного обеспечения рыночной экономики. Негосударственные структуры безопасности и их место и роль в обеспечении экономической безопасности страны.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811C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251B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8D0D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4836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1D430B11" w:rsidR="007F544A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00C3E5A" w14:textId="77777777" w:rsidR="00FC0774" w:rsidRPr="005B37A7" w:rsidRDefault="00FC0774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7" w:name="_GoBack"/>
      <w:bookmarkEnd w:id="7"/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713172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7131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E4F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E4F2B">
              <w:rPr>
                <w:rFonts w:ascii="Times New Roman" w:hAnsi="Times New Roman" w:cs="Times New Roman"/>
                <w:sz w:val="24"/>
                <w:szCs w:val="24"/>
              </w:rPr>
              <w:t>Толмачева, Р.П. Экономическая история [Электронный ресурс] : учебник / Толмачева Р.П. - 6-е изд., перераб. – Москва : Дашков и К, 2023. - 320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E4F2B" w:rsidRDefault="006F6E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https://znanium.ru/catalog/document?id=432282</w:t>
              </w:r>
            </w:hyperlink>
          </w:p>
        </w:tc>
      </w:tr>
      <w:tr w:rsidR="00262CF0" w:rsidRPr="007E6725" w14:paraId="1B72C38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8A2E45" w14:textId="77777777" w:rsidR="00262CF0" w:rsidRPr="006E4F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E4F2B">
              <w:rPr>
                <w:rFonts w:ascii="Times New Roman" w:hAnsi="Times New Roman" w:cs="Times New Roman"/>
                <w:sz w:val="24"/>
                <w:szCs w:val="24"/>
              </w:rPr>
              <w:t>Цечоев, Валерий Кулиевич История органов и учреждений юстиции России : учебник для вузов / В. К. Цечоев.3-е изд., пер. и доп Электрон. дан.Москва : Юрайт, 2022 421 с(Высшее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1DD4A0" w14:textId="77777777" w:rsidR="00262CF0" w:rsidRPr="007E6725" w:rsidRDefault="006F6E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https://urait.ru/bcode/489037</w:t>
              </w:r>
            </w:hyperlink>
          </w:p>
        </w:tc>
      </w:tr>
      <w:tr w:rsidR="00262CF0" w:rsidRPr="007E6725" w14:paraId="2857E41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C333B6" w14:textId="77777777" w:rsidR="00262CF0" w:rsidRPr="006E4F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E4F2B">
              <w:rPr>
                <w:rFonts w:ascii="Times New Roman" w:hAnsi="Times New Roman" w:cs="Times New Roman"/>
                <w:sz w:val="24"/>
                <w:szCs w:val="24"/>
              </w:rPr>
              <w:t xml:space="preserve">История обеспечения экономической безопасности России : учебное пособие / Р. В. Дронов, А. М. Шунаев ; Министерство науки и высшего образования Российской Федерации, Санкт-Петербургский государственный экономически университет, Кафедра экономической безопасности. - Санкт-Петербург : Изд-во Санкт-Петербургского гос. экономического ун-та, 2024. - 83 с. - Библиогр.: с. 83 (7 назв.). - 30 экз.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E4F2B">
              <w:rPr>
                <w:rFonts w:ascii="Times New Roman" w:hAnsi="Times New Roman" w:cs="Times New Roman"/>
                <w:sz w:val="24"/>
                <w:szCs w:val="24"/>
              </w:rPr>
              <w:t xml:space="preserve"> 978-5-7310-6347-0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A38CA9" w14:textId="77777777" w:rsidR="00262CF0" w:rsidRPr="006E4F2B" w:rsidRDefault="006F6E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https://elibrary.ru/item.asp?id=67141414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7131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91BEF36" w14:textId="77777777" w:rsidTr="007B550D">
        <w:tc>
          <w:tcPr>
            <w:tcW w:w="9345" w:type="dxa"/>
          </w:tcPr>
          <w:p w14:paraId="4ED554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9C9B5AA" w14:textId="77777777" w:rsidTr="007B550D">
        <w:tc>
          <w:tcPr>
            <w:tcW w:w="9345" w:type="dxa"/>
          </w:tcPr>
          <w:p w14:paraId="6FB4E5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7E7425D" w14:textId="77777777" w:rsidTr="007B550D">
        <w:tc>
          <w:tcPr>
            <w:tcW w:w="9345" w:type="dxa"/>
          </w:tcPr>
          <w:p w14:paraId="1A4AF0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E5E47A3" w14:textId="77777777" w:rsidTr="007B550D">
        <w:tc>
          <w:tcPr>
            <w:tcW w:w="9345" w:type="dxa"/>
          </w:tcPr>
          <w:p w14:paraId="0DE9D3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7131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6F6EB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7131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E4F2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E4F2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E4F2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E4F2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E4F2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E4F2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E4F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4F2B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6E4F2B">
              <w:rPr>
                <w:sz w:val="22"/>
                <w:szCs w:val="22"/>
                <w:lang w:val="en-US"/>
              </w:rPr>
              <w:t>FOX</w:t>
            </w:r>
            <w:r w:rsidRPr="006E4F2B">
              <w:rPr>
                <w:sz w:val="22"/>
                <w:szCs w:val="22"/>
              </w:rPr>
              <w:t xml:space="preserve"> </w:t>
            </w:r>
            <w:r w:rsidRPr="006E4F2B">
              <w:rPr>
                <w:sz w:val="22"/>
                <w:szCs w:val="22"/>
                <w:lang w:val="en-US"/>
              </w:rPr>
              <w:t>MIMO</w:t>
            </w:r>
            <w:r w:rsidRPr="006E4F2B">
              <w:rPr>
                <w:sz w:val="22"/>
                <w:szCs w:val="22"/>
              </w:rPr>
              <w:t xml:space="preserve"> 4450 2.8</w:t>
            </w:r>
            <w:r w:rsidRPr="006E4F2B">
              <w:rPr>
                <w:sz w:val="22"/>
                <w:szCs w:val="22"/>
                <w:lang w:val="en-US"/>
              </w:rPr>
              <w:t>Gh</w:t>
            </w:r>
            <w:r w:rsidRPr="006E4F2B">
              <w:rPr>
                <w:sz w:val="22"/>
                <w:szCs w:val="22"/>
              </w:rPr>
              <w:t>\4</w:t>
            </w:r>
            <w:r w:rsidRPr="006E4F2B">
              <w:rPr>
                <w:sz w:val="22"/>
                <w:szCs w:val="22"/>
                <w:lang w:val="en-US"/>
              </w:rPr>
              <w:t>gb</w:t>
            </w:r>
            <w:r w:rsidRPr="006E4F2B">
              <w:rPr>
                <w:sz w:val="22"/>
                <w:szCs w:val="22"/>
              </w:rPr>
              <w:t>\500</w:t>
            </w:r>
            <w:r w:rsidRPr="006E4F2B">
              <w:rPr>
                <w:sz w:val="22"/>
                <w:szCs w:val="22"/>
                <w:lang w:val="en-US"/>
              </w:rPr>
              <w:t>GB</w:t>
            </w:r>
            <w:r w:rsidRPr="006E4F2B">
              <w:rPr>
                <w:sz w:val="22"/>
                <w:szCs w:val="22"/>
              </w:rPr>
              <w:t>\</w:t>
            </w:r>
            <w:r w:rsidRPr="006E4F2B">
              <w:rPr>
                <w:sz w:val="22"/>
                <w:szCs w:val="22"/>
                <w:lang w:val="en-US"/>
              </w:rPr>
              <w:t>DVD</w:t>
            </w:r>
            <w:r w:rsidRPr="006E4F2B">
              <w:rPr>
                <w:sz w:val="22"/>
                <w:szCs w:val="22"/>
              </w:rPr>
              <w:t>-</w:t>
            </w:r>
            <w:r w:rsidRPr="006E4F2B">
              <w:rPr>
                <w:sz w:val="22"/>
                <w:szCs w:val="22"/>
                <w:lang w:val="en-US"/>
              </w:rPr>
              <w:t>RW</w:t>
            </w:r>
            <w:r w:rsidRPr="006E4F2B">
              <w:rPr>
                <w:sz w:val="22"/>
                <w:szCs w:val="22"/>
              </w:rPr>
              <w:t>\21.5\</w:t>
            </w:r>
            <w:r w:rsidRPr="006E4F2B">
              <w:rPr>
                <w:sz w:val="22"/>
                <w:szCs w:val="22"/>
                <w:lang w:val="en-US"/>
              </w:rPr>
              <w:t>WiFi</w:t>
            </w:r>
            <w:r w:rsidRPr="006E4F2B">
              <w:rPr>
                <w:sz w:val="22"/>
                <w:szCs w:val="22"/>
              </w:rPr>
              <w:t>\</w:t>
            </w:r>
            <w:r w:rsidRPr="006E4F2B">
              <w:rPr>
                <w:sz w:val="22"/>
                <w:szCs w:val="22"/>
                <w:lang w:val="en-US"/>
              </w:rPr>
              <w:t>Lan</w:t>
            </w:r>
            <w:r w:rsidRPr="006E4F2B">
              <w:rPr>
                <w:sz w:val="22"/>
                <w:szCs w:val="22"/>
              </w:rPr>
              <w:t xml:space="preserve"> - 16 шт., Проектор </w:t>
            </w:r>
            <w:r w:rsidRPr="006E4F2B">
              <w:rPr>
                <w:sz w:val="22"/>
                <w:szCs w:val="22"/>
                <w:lang w:val="en-US"/>
              </w:rPr>
              <w:t>NEC</w:t>
            </w:r>
            <w:r w:rsidRPr="006E4F2B">
              <w:rPr>
                <w:sz w:val="22"/>
                <w:szCs w:val="22"/>
              </w:rPr>
              <w:t xml:space="preserve"> </w:t>
            </w:r>
            <w:r w:rsidRPr="006E4F2B">
              <w:rPr>
                <w:sz w:val="22"/>
                <w:szCs w:val="22"/>
                <w:lang w:val="en-US"/>
              </w:rPr>
              <w:t>NP</w:t>
            </w:r>
            <w:r w:rsidRPr="006E4F2B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E4F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4F2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E4F2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E4F2B" w14:paraId="3DD30FD0" w14:textId="77777777" w:rsidTr="008416EB">
        <w:tc>
          <w:tcPr>
            <w:tcW w:w="7797" w:type="dxa"/>
            <w:shd w:val="clear" w:color="auto" w:fill="auto"/>
          </w:tcPr>
          <w:p w14:paraId="61EF2289" w14:textId="77777777" w:rsidR="002C735C" w:rsidRPr="006E4F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4F2B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</w:t>
            </w:r>
            <w:r w:rsidRPr="006E4F2B">
              <w:rPr>
                <w:sz w:val="22"/>
                <w:szCs w:val="22"/>
              </w:rPr>
              <w:lastRenderedPageBreak/>
              <w:t xml:space="preserve">преподавателя, доска меловая - 1шт., трибуна - 1шт.Моноблок </w:t>
            </w:r>
            <w:r w:rsidRPr="006E4F2B">
              <w:rPr>
                <w:sz w:val="22"/>
                <w:szCs w:val="22"/>
                <w:lang w:val="en-US"/>
              </w:rPr>
              <w:t>Acer</w:t>
            </w:r>
            <w:r w:rsidRPr="006E4F2B">
              <w:rPr>
                <w:sz w:val="22"/>
                <w:szCs w:val="22"/>
              </w:rPr>
              <w:t xml:space="preserve"> </w:t>
            </w:r>
            <w:r w:rsidRPr="006E4F2B">
              <w:rPr>
                <w:sz w:val="22"/>
                <w:szCs w:val="22"/>
                <w:lang w:val="en-US"/>
              </w:rPr>
              <w:t>Aspire</w:t>
            </w:r>
            <w:r w:rsidRPr="006E4F2B">
              <w:rPr>
                <w:sz w:val="22"/>
                <w:szCs w:val="22"/>
              </w:rPr>
              <w:t xml:space="preserve"> </w:t>
            </w:r>
            <w:r w:rsidRPr="006E4F2B">
              <w:rPr>
                <w:sz w:val="22"/>
                <w:szCs w:val="22"/>
                <w:lang w:val="en-US"/>
              </w:rPr>
              <w:t>Z</w:t>
            </w:r>
            <w:r w:rsidRPr="006E4F2B">
              <w:rPr>
                <w:sz w:val="22"/>
                <w:szCs w:val="22"/>
              </w:rPr>
              <w:t xml:space="preserve">1811 </w:t>
            </w:r>
            <w:r w:rsidRPr="006E4F2B">
              <w:rPr>
                <w:sz w:val="22"/>
                <w:szCs w:val="22"/>
                <w:lang w:val="en-US"/>
              </w:rPr>
              <w:t>Intel</w:t>
            </w:r>
            <w:r w:rsidRPr="006E4F2B">
              <w:rPr>
                <w:sz w:val="22"/>
                <w:szCs w:val="22"/>
              </w:rPr>
              <w:t xml:space="preserve"> </w:t>
            </w:r>
            <w:r w:rsidRPr="006E4F2B">
              <w:rPr>
                <w:sz w:val="22"/>
                <w:szCs w:val="22"/>
                <w:lang w:val="en-US"/>
              </w:rPr>
              <w:t>Core</w:t>
            </w:r>
            <w:r w:rsidRPr="006E4F2B">
              <w:rPr>
                <w:sz w:val="22"/>
                <w:szCs w:val="22"/>
              </w:rPr>
              <w:t xml:space="preserve"> </w:t>
            </w:r>
            <w:r w:rsidRPr="006E4F2B">
              <w:rPr>
                <w:sz w:val="22"/>
                <w:szCs w:val="22"/>
                <w:lang w:val="en-US"/>
              </w:rPr>
              <w:t>i</w:t>
            </w:r>
            <w:r w:rsidRPr="006E4F2B">
              <w:rPr>
                <w:sz w:val="22"/>
                <w:szCs w:val="22"/>
              </w:rPr>
              <w:t>5-2400</w:t>
            </w:r>
            <w:r w:rsidRPr="006E4F2B">
              <w:rPr>
                <w:sz w:val="22"/>
                <w:szCs w:val="22"/>
                <w:lang w:val="en-US"/>
              </w:rPr>
              <w:t>S</w:t>
            </w:r>
            <w:r w:rsidRPr="006E4F2B">
              <w:rPr>
                <w:sz w:val="22"/>
                <w:szCs w:val="22"/>
              </w:rPr>
              <w:t>@2.50</w:t>
            </w:r>
            <w:r w:rsidRPr="006E4F2B">
              <w:rPr>
                <w:sz w:val="22"/>
                <w:szCs w:val="22"/>
                <w:lang w:val="en-US"/>
              </w:rPr>
              <w:t>GHz</w:t>
            </w:r>
            <w:r w:rsidRPr="006E4F2B">
              <w:rPr>
                <w:sz w:val="22"/>
                <w:szCs w:val="22"/>
              </w:rPr>
              <w:t>/4</w:t>
            </w:r>
            <w:r w:rsidRPr="006E4F2B">
              <w:rPr>
                <w:sz w:val="22"/>
                <w:szCs w:val="22"/>
                <w:lang w:val="en-US"/>
              </w:rPr>
              <w:t>Gb</w:t>
            </w:r>
            <w:r w:rsidRPr="006E4F2B">
              <w:rPr>
                <w:sz w:val="22"/>
                <w:szCs w:val="22"/>
              </w:rPr>
              <w:t>/1</w:t>
            </w:r>
            <w:r w:rsidRPr="006E4F2B">
              <w:rPr>
                <w:sz w:val="22"/>
                <w:szCs w:val="22"/>
                <w:lang w:val="en-US"/>
              </w:rPr>
              <w:t>Tb</w:t>
            </w:r>
            <w:r w:rsidRPr="006E4F2B">
              <w:rPr>
                <w:sz w:val="22"/>
                <w:szCs w:val="22"/>
              </w:rPr>
              <w:t xml:space="preserve"> - 1 шт.,  Компьютер </w:t>
            </w:r>
            <w:r w:rsidRPr="006E4F2B">
              <w:rPr>
                <w:sz w:val="22"/>
                <w:szCs w:val="22"/>
                <w:lang w:val="en-US"/>
              </w:rPr>
              <w:t>I</w:t>
            </w:r>
            <w:r w:rsidRPr="006E4F2B">
              <w:rPr>
                <w:sz w:val="22"/>
                <w:szCs w:val="22"/>
              </w:rPr>
              <w:t xml:space="preserve">3-8100/ 8Гб/500Гб/ </w:t>
            </w:r>
            <w:r w:rsidRPr="006E4F2B">
              <w:rPr>
                <w:sz w:val="22"/>
                <w:szCs w:val="22"/>
                <w:lang w:val="en-US"/>
              </w:rPr>
              <w:t>Philips</w:t>
            </w:r>
            <w:r w:rsidRPr="006E4F2B">
              <w:rPr>
                <w:sz w:val="22"/>
                <w:szCs w:val="22"/>
              </w:rPr>
              <w:t>224</w:t>
            </w:r>
            <w:r w:rsidRPr="006E4F2B">
              <w:rPr>
                <w:sz w:val="22"/>
                <w:szCs w:val="22"/>
                <w:lang w:val="en-US"/>
              </w:rPr>
              <w:t>E</w:t>
            </w:r>
            <w:r w:rsidRPr="006E4F2B">
              <w:rPr>
                <w:sz w:val="22"/>
                <w:szCs w:val="22"/>
              </w:rPr>
              <w:t>5</w:t>
            </w:r>
            <w:r w:rsidRPr="006E4F2B">
              <w:rPr>
                <w:sz w:val="22"/>
                <w:szCs w:val="22"/>
                <w:lang w:val="en-US"/>
              </w:rPr>
              <w:t>QSB</w:t>
            </w:r>
            <w:r w:rsidRPr="006E4F2B">
              <w:rPr>
                <w:sz w:val="22"/>
                <w:szCs w:val="22"/>
              </w:rPr>
              <w:t xml:space="preserve"> - 13 шт., Мультимедийный проектор </w:t>
            </w:r>
            <w:r w:rsidRPr="006E4F2B">
              <w:rPr>
                <w:sz w:val="22"/>
                <w:szCs w:val="22"/>
                <w:lang w:val="en-US"/>
              </w:rPr>
              <w:t>NEC</w:t>
            </w:r>
            <w:r w:rsidRPr="006E4F2B">
              <w:rPr>
                <w:sz w:val="22"/>
                <w:szCs w:val="22"/>
              </w:rPr>
              <w:t xml:space="preserve"> </w:t>
            </w:r>
            <w:r w:rsidRPr="006E4F2B">
              <w:rPr>
                <w:sz w:val="22"/>
                <w:szCs w:val="22"/>
                <w:lang w:val="en-US"/>
              </w:rPr>
              <w:t>ME</w:t>
            </w:r>
            <w:r w:rsidRPr="006E4F2B">
              <w:rPr>
                <w:sz w:val="22"/>
                <w:szCs w:val="22"/>
              </w:rPr>
              <w:t>401</w:t>
            </w:r>
            <w:r w:rsidRPr="006E4F2B">
              <w:rPr>
                <w:sz w:val="22"/>
                <w:szCs w:val="22"/>
                <w:lang w:val="en-US"/>
              </w:rPr>
              <w:t>X</w:t>
            </w:r>
            <w:r w:rsidRPr="006E4F2B">
              <w:rPr>
                <w:sz w:val="22"/>
                <w:szCs w:val="22"/>
              </w:rPr>
              <w:t xml:space="preserve"> - 1 шт., Колонки </w:t>
            </w:r>
            <w:r w:rsidRPr="006E4F2B">
              <w:rPr>
                <w:sz w:val="22"/>
                <w:szCs w:val="22"/>
                <w:lang w:val="en-US"/>
              </w:rPr>
              <w:t>JBL</w:t>
            </w:r>
            <w:r w:rsidRPr="006E4F2B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6E4F2B">
              <w:rPr>
                <w:sz w:val="22"/>
                <w:szCs w:val="22"/>
                <w:lang w:val="en-US"/>
              </w:rPr>
              <w:t>Screen</w:t>
            </w:r>
            <w:r w:rsidRPr="006E4F2B">
              <w:rPr>
                <w:sz w:val="22"/>
                <w:szCs w:val="22"/>
              </w:rPr>
              <w:t xml:space="preserve"> </w:t>
            </w:r>
            <w:r w:rsidRPr="006E4F2B">
              <w:rPr>
                <w:sz w:val="22"/>
                <w:szCs w:val="22"/>
                <w:lang w:val="en-US"/>
              </w:rPr>
              <w:t>Media</w:t>
            </w:r>
            <w:r w:rsidRPr="006E4F2B">
              <w:rPr>
                <w:sz w:val="22"/>
                <w:szCs w:val="22"/>
              </w:rPr>
              <w:t xml:space="preserve"> </w:t>
            </w:r>
            <w:r w:rsidRPr="006E4F2B">
              <w:rPr>
                <w:sz w:val="22"/>
                <w:szCs w:val="22"/>
                <w:lang w:val="en-US"/>
              </w:rPr>
              <w:t>Champion</w:t>
            </w:r>
            <w:r w:rsidRPr="006E4F2B">
              <w:rPr>
                <w:sz w:val="22"/>
                <w:szCs w:val="22"/>
              </w:rPr>
              <w:t xml:space="preserve"> 203</w:t>
            </w:r>
            <w:r w:rsidRPr="006E4F2B">
              <w:rPr>
                <w:sz w:val="22"/>
                <w:szCs w:val="22"/>
                <w:lang w:val="en-US"/>
              </w:rPr>
              <w:t>x</w:t>
            </w:r>
            <w:r w:rsidRPr="006E4F2B">
              <w:rPr>
                <w:sz w:val="22"/>
                <w:szCs w:val="22"/>
              </w:rPr>
              <w:t>153</w:t>
            </w:r>
            <w:r w:rsidRPr="006E4F2B">
              <w:rPr>
                <w:sz w:val="22"/>
                <w:szCs w:val="22"/>
                <w:lang w:val="en-US"/>
              </w:rPr>
              <w:t>cm</w:t>
            </w:r>
            <w:r w:rsidRPr="006E4F2B">
              <w:rPr>
                <w:sz w:val="22"/>
                <w:szCs w:val="22"/>
              </w:rPr>
              <w:t xml:space="preserve">. </w:t>
            </w:r>
            <w:r w:rsidRPr="006E4F2B">
              <w:rPr>
                <w:sz w:val="22"/>
                <w:szCs w:val="22"/>
                <w:lang w:val="en-US"/>
              </w:rPr>
              <w:t>MW</w:t>
            </w:r>
            <w:r w:rsidRPr="006E4F2B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6E4F2B">
              <w:rPr>
                <w:sz w:val="22"/>
                <w:szCs w:val="22"/>
                <w:lang w:val="en-US"/>
              </w:rPr>
              <w:t>UNI</w:t>
            </w:r>
            <w:r w:rsidRPr="006E4F2B">
              <w:rPr>
                <w:sz w:val="22"/>
                <w:szCs w:val="22"/>
              </w:rPr>
              <w:t xml:space="preserve"> </w:t>
            </w:r>
            <w:r w:rsidRPr="006E4F2B">
              <w:rPr>
                <w:sz w:val="22"/>
                <w:szCs w:val="22"/>
                <w:lang w:val="en-US"/>
              </w:rPr>
              <w:t>FI</w:t>
            </w:r>
            <w:r w:rsidRPr="006E4F2B">
              <w:rPr>
                <w:sz w:val="22"/>
                <w:szCs w:val="22"/>
              </w:rPr>
              <w:t xml:space="preserve"> </w:t>
            </w:r>
            <w:r w:rsidRPr="006E4F2B">
              <w:rPr>
                <w:sz w:val="22"/>
                <w:szCs w:val="22"/>
                <w:lang w:val="en-US"/>
              </w:rPr>
              <w:t>AP</w:t>
            </w:r>
            <w:r w:rsidRPr="006E4F2B">
              <w:rPr>
                <w:sz w:val="22"/>
                <w:szCs w:val="22"/>
              </w:rPr>
              <w:t xml:space="preserve"> </w:t>
            </w:r>
            <w:r w:rsidRPr="006E4F2B">
              <w:rPr>
                <w:sz w:val="22"/>
                <w:szCs w:val="22"/>
                <w:lang w:val="en-US"/>
              </w:rPr>
              <w:t>PRO</w:t>
            </w:r>
            <w:r w:rsidRPr="006E4F2B">
              <w:rPr>
                <w:sz w:val="22"/>
                <w:szCs w:val="22"/>
              </w:rPr>
              <w:t>/</w:t>
            </w:r>
            <w:r w:rsidRPr="006E4F2B">
              <w:rPr>
                <w:sz w:val="22"/>
                <w:szCs w:val="22"/>
                <w:lang w:val="en-US"/>
              </w:rPr>
              <w:t>Ubiquiti</w:t>
            </w:r>
            <w:r w:rsidRPr="006E4F2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0CD84F" w14:textId="77777777" w:rsidR="002C735C" w:rsidRPr="006E4F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4F2B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6E4F2B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6E4F2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E4F2B" w14:paraId="24577362" w14:textId="77777777" w:rsidTr="008416EB">
        <w:tc>
          <w:tcPr>
            <w:tcW w:w="7797" w:type="dxa"/>
            <w:shd w:val="clear" w:color="auto" w:fill="auto"/>
          </w:tcPr>
          <w:p w14:paraId="6512727B" w14:textId="77777777" w:rsidR="002C735C" w:rsidRPr="006E4F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4F2B">
              <w:rPr>
                <w:sz w:val="22"/>
                <w:szCs w:val="22"/>
              </w:rPr>
              <w:t xml:space="preserve">Ауд. 322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 посадочных мест, рабочее место преподавателя, доска настенная магнитная Переносной мультимедийный комплект: Ноутбук </w:t>
            </w:r>
            <w:r w:rsidRPr="006E4F2B">
              <w:rPr>
                <w:sz w:val="22"/>
                <w:szCs w:val="22"/>
                <w:lang w:val="en-US"/>
              </w:rPr>
              <w:t>HP</w:t>
            </w:r>
            <w:r w:rsidRPr="006E4F2B">
              <w:rPr>
                <w:sz w:val="22"/>
                <w:szCs w:val="22"/>
              </w:rPr>
              <w:t xml:space="preserve"> 250 </w:t>
            </w:r>
            <w:r w:rsidRPr="006E4F2B">
              <w:rPr>
                <w:sz w:val="22"/>
                <w:szCs w:val="22"/>
                <w:lang w:val="en-US"/>
              </w:rPr>
              <w:t>G</w:t>
            </w:r>
            <w:r w:rsidRPr="006E4F2B">
              <w:rPr>
                <w:sz w:val="22"/>
                <w:szCs w:val="22"/>
              </w:rPr>
              <w:t>6 1</w:t>
            </w:r>
            <w:r w:rsidRPr="006E4F2B">
              <w:rPr>
                <w:sz w:val="22"/>
                <w:szCs w:val="22"/>
                <w:lang w:val="en-US"/>
              </w:rPr>
              <w:t>WY</w:t>
            </w:r>
            <w:r w:rsidRPr="006E4F2B">
              <w:rPr>
                <w:sz w:val="22"/>
                <w:szCs w:val="22"/>
              </w:rPr>
              <w:t>58</w:t>
            </w:r>
            <w:r w:rsidRPr="006E4F2B">
              <w:rPr>
                <w:sz w:val="22"/>
                <w:szCs w:val="22"/>
                <w:lang w:val="en-US"/>
              </w:rPr>
              <w:t>EA</w:t>
            </w:r>
            <w:r w:rsidRPr="006E4F2B">
              <w:rPr>
                <w:sz w:val="22"/>
                <w:szCs w:val="22"/>
              </w:rPr>
              <w:t xml:space="preserve">, Мультимедийный проектор </w:t>
            </w:r>
            <w:r w:rsidRPr="006E4F2B">
              <w:rPr>
                <w:sz w:val="22"/>
                <w:szCs w:val="22"/>
                <w:lang w:val="en-US"/>
              </w:rPr>
              <w:t>LG</w:t>
            </w:r>
            <w:r w:rsidRPr="006E4F2B">
              <w:rPr>
                <w:sz w:val="22"/>
                <w:szCs w:val="22"/>
              </w:rPr>
              <w:t xml:space="preserve"> </w:t>
            </w:r>
            <w:r w:rsidRPr="006E4F2B">
              <w:rPr>
                <w:sz w:val="22"/>
                <w:szCs w:val="22"/>
                <w:lang w:val="en-US"/>
              </w:rPr>
              <w:t>PF</w:t>
            </w:r>
            <w:r w:rsidRPr="006E4F2B">
              <w:rPr>
                <w:sz w:val="22"/>
                <w:szCs w:val="22"/>
              </w:rPr>
              <w:t>1500</w:t>
            </w:r>
            <w:r w:rsidRPr="006E4F2B">
              <w:rPr>
                <w:sz w:val="22"/>
                <w:szCs w:val="22"/>
                <w:lang w:val="en-US"/>
              </w:rPr>
              <w:t>G</w:t>
            </w:r>
            <w:r w:rsidRPr="006E4F2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BEC34F" w14:textId="77777777" w:rsidR="002C735C" w:rsidRPr="006E4F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4F2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E4F2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71317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</w:t>
      </w:r>
      <w:r w:rsidR="00525214" w:rsidRPr="007E6725">
        <w:rPr>
          <w:rFonts w:ascii="Times New Roman" w:hAnsi="Times New Roman"/>
          <w:sz w:val="28"/>
          <w:szCs w:val="28"/>
        </w:rPr>
        <w:lastRenderedPageBreak/>
        <w:t xml:space="preserve">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7131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7131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7131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E4F2B" w14:paraId="73AC4D45" w14:textId="77777777" w:rsidTr="00E40B5F">
        <w:tc>
          <w:tcPr>
            <w:tcW w:w="562" w:type="dxa"/>
          </w:tcPr>
          <w:p w14:paraId="1E33D5FF" w14:textId="77777777" w:rsidR="006E4F2B" w:rsidRPr="000F2B9F" w:rsidRDefault="006E4F2B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5A55B4C" w14:textId="77777777" w:rsidR="006E4F2B" w:rsidRPr="006E4F2B" w:rsidRDefault="006E4F2B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4F2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7131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E4F2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4F2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7131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E4F2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E4F2B" w14:paraId="5A1C9382" w14:textId="77777777" w:rsidTr="00801458">
        <w:tc>
          <w:tcPr>
            <w:tcW w:w="2336" w:type="dxa"/>
          </w:tcPr>
          <w:p w14:paraId="4C518DAB" w14:textId="77777777" w:rsidR="005D65A5" w:rsidRPr="006E4F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F2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E4F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F2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E4F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F2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E4F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F2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E4F2B" w14:paraId="07658034" w14:textId="77777777" w:rsidTr="00801458">
        <w:tc>
          <w:tcPr>
            <w:tcW w:w="2336" w:type="dxa"/>
          </w:tcPr>
          <w:p w14:paraId="1553D698" w14:textId="78F29BFB" w:rsidR="005D65A5" w:rsidRPr="006E4F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4F2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E4F2B" w:rsidRDefault="007478E0" w:rsidP="00801458">
            <w:pPr>
              <w:rPr>
                <w:rFonts w:ascii="Times New Roman" w:hAnsi="Times New Roman" w:cs="Times New Roman"/>
              </w:rPr>
            </w:pPr>
            <w:r w:rsidRPr="006E4F2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E4F2B" w:rsidRDefault="007478E0" w:rsidP="00801458">
            <w:pPr>
              <w:rPr>
                <w:rFonts w:ascii="Times New Roman" w:hAnsi="Times New Roman" w:cs="Times New Roman"/>
              </w:rPr>
            </w:pPr>
            <w:r w:rsidRPr="006E4F2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E4F2B" w:rsidRDefault="007478E0" w:rsidP="00801458">
            <w:pPr>
              <w:rPr>
                <w:rFonts w:ascii="Times New Roman" w:hAnsi="Times New Roman" w:cs="Times New Roman"/>
              </w:rPr>
            </w:pPr>
            <w:r w:rsidRPr="006E4F2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E4F2B" w14:paraId="604859CD" w14:textId="77777777" w:rsidTr="00801458">
        <w:tc>
          <w:tcPr>
            <w:tcW w:w="2336" w:type="dxa"/>
          </w:tcPr>
          <w:p w14:paraId="49F24D98" w14:textId="77777777" w:rsidR="005D65A5" w:rsidRPr="006E4F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4F2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F9795A2" w14:textId="77777777" w:rsidR="005D65A5" w:rsidRPr="006E4F2B" w:rsidRDefault="007478E0" w:rsidP="00801458">
            <w:pPr>
              <w:rPr>
                <w:rFonts w:ascii="Times New Roman" w:hAnsi="Times New Roman" w:cs="Times New Roman"/>
              </w:rPr>
            </w:pPr>
            <w:r w:rsidRPr="006E4F2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5546AC1" w14:textId="77777777" w:rsidR="005D65A5" w:rsidRPr="006E4F2B" w:rsidRDefault="007478E0" w:rsidP="00801458">
            <w:pPr>
              <w:rPr>
                <w:rFonts w:ascii="Times New Roman" w:hAnsi="Times New Roman" w:cs="Times New Roman"/>
              </w:rPr>
            </w:pPr>
            <w:r w:rsidRPr="006E4F2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2902E2E" w14:textId="77777777" w:rsidR="005D65A5" w:rsidRPr="006E4F2B" w:rsidRDefault="007478E0" w:rsidP="00801458">
            <w:pPr>
              <w:rPr>
                <w:rFonts w:ascii="Times New Roman" w:hAnsi="Times New Roman" w:cs="Times New Roman"/>
              </w:rPr>
            </w:pPr>
            <w:r w:rsidRPr="006E4F2B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6E4F2B" w14:paraId="444219F1" w14:textId="77777777" w:rsidTr="00801458">
        <w:tc>
          <w:tcPr>
            <w:tcW w:w="2336" w:type="dxa"/>
          </w:tcPr>
          <w:p w14:paraId="52A9E510" w14:textId="77777777" w:rsidR="005D65A5" w:rsidRPr="006E4F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4F2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AC57D9D" w14:textId="77777777" w:rsidR="005D65A5" w:rsidRPr="006E4F2B" w:rsidRDefault="007478E0" w:rsidP="00801458">
            <w:pPr>
              <w:rPr>
                <w:rFonts w:ascii="Times New Roman" w:hAnsi="Times New Roman" w:cs="Times New Roman"/>
              </w:rPr>
            </w:pPr>
            <w:r w:rsidRPr="006E4F2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70D1F7" w14:textId="77777777" w:rsidR="005D65A5" w:rsidRPr="006E4F2B" w:rsidRDefault="007478E0" w:rsidP="00801458">
            <w:pPr>
              <w:rPr>
                <w:rFonts w:ascii="Times New Roman" w:hAnsi="Times New Roman" w:cs="Times New Roman"/>
              </w:rPr>
            </w:pPr>
            <w:r w:rsidRPr="006E4F2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33DA15" w14:textId="77777777" w:rsidR="005D65A5" w:rsidRPr="006E4F2B" w:rsidRDefault="007478E0" w:rsidP="00801458">
            <w:pPr>
              <w:rPr>
                <w:rFonts w:ascii="Times New Roman" w:hAnsi="Times New Roman" w:cs="Times New Roman"/>
              </w:rPr>
            </w:pPr>
            <w:r w:rsidRPr="006E4F2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6E4F2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E4F2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713183"/>
      <w:r w:rsidRPr="006E4F2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6E4F2B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6E4F2B" w14:paraId="3B956EB3" w14:textId="77777777" w:rsidTr="003D0D34">
        <w:tc>
          <w:tcPr>
            <w:tcW w:w="1667" w:type="pct"/>
          </w:tcPr>
          <w:p w14:paraId="52850E9F" w14:textId="77777777" w:rsidR="00C23E7F" w:rsidRPr="006E4F2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F2B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6E4F2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F2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6E4F2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F2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6E4F2B" w14:paraId="70B5AD95" w14:textId="77777777" w:rsidTr="003D0D34">
        <w:tc>
          <w:tcPr>
            <w:tcW w:w="1667" w:type="pct"/>
          </w:tcPr>
          <w:p w14:paraId="6EC48C9C" w14:textId="350A096E" w:rsidR="00C23E7F" w:rsidRPr="006E4F2B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E4F2B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6E4F2B" w:rsidRDefault="003D0D34" w:rsidP="00801458">
            <w:pPr>
              <w:rPr>
                <w:rFonts w:ascii="Times New Roman" w:hAnsi="Times New Roman" w:cs="Times New Roman"/>
              </w:rPr>
            </w:pPr>
            <w:r w:rsidRPr="006E4F2B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6E4F2B" w:rsidRDefault="003D0D34" w:rsidP="00801458">
            <w:pPr>
              <w:rPr>
                <w:rFonts w:ascii="Times New Roman" w:hAnsi="Times New Roman" w:cs="Times New Roman"/>
              </w:rPr>
            </w:pPr>
            <w:r w:rsidRPr="006E4F2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9C7E7E3" w14:textId="77777777" w:rsidR="00C23E7F" w:rsidRPr="006E4F2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E4F2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713184"/>
      <w:r w:rsidRPr="006E4F2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E4F2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E4F2B" w14:paraId="0267C479" w14:textId="77777777" w:rsidTr="00801458">
        <w:tc>
          <w:tcPr>
            <w:tcW w:w="2500" w:type="pct"/>
          </w:tcPr>
          <w:p w14:paraId="37F699C9" w14:textId="77777777" w:rsidR="00B8237E" w:rsidRPr="006E4F2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F2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E4F2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F2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E4F2B" w14:paraId="3F240151" w14:textId="77777777" w:rsidTr="00801458">
        <w:tc>
          <w:tcPr>
            <w:tcW w:w="2500" w:type="pct"/>
          </w:tcPr>
          <w:p w14:paraId="61E91592" w14:textId="61A0874C" w:rsidR="00B8237E" w:rsidRPr="006E4F2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E4F2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341D4807" w:rsidR="00B8237E" w:rsidRPr="006E4F2B" w:rsidRDefault="005C548A" w:rsidP="00801458">
            <w:pPr>
              <w:rPr>
                <w:rFonts w:ascii="Times New Roman" w:hAnsi="Times New Roman" w:cs="Times New Roman"/>
              </w:rPr>
            </w:pPr>
            <w:r w:rsidRPr="006E4F2B">
              <w:rPr>
                <w:rFonts w:ascii="Times New Roman" w:hAnsi="Times New Roman" w:cs="Times New Roman"/>
                <w:lang w:val="en-US"/>
              </w:rPr>
              <w:t>1</w:t>
            </w:r>
            <w:r w:rsidR="006E4F2B">
              <w:rPr>
                <w:rFonts w:ascii="Times New Roman" w:hAnsi="Times New Roman" w:cs="Times New Roman"/>
              </w:rPr>
              <w:t>-7</w:t>
            </w:r>
          </w:p>
        </w:tc>
      </w:tr>
    </w:tbl>
    <w:p w14:paraId="6EB485C6" w14:textId="6A0F7BEC" w:rsidR="00C23E7F" w:rsidRPr="006E4F2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E4F2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713185"/>
      <w:r w:rsidRPr="006E4F2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E4F2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E4F2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4F2B">
        <w:rPr>
          <w:rFonts w:ascii="Times New Roman" w:hAnsi="Times New Roman" w:cs="Times New Roman"/>
          <w:color w:val="000000"/>
          <w:sz w:val="28"/>
          <w:szCs w:val="28"/>
        </w:rPr>
        <w:t>Шкалы оценивания 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28FFFF" w14:textId="77777777" w:rsidR="006F6EBE" w:rsidRDefault="006F6EBE" w:rsidP="00315CA6">
      <w:pPr>
        <w:spacing w:after="0" w:line="240" w:lineRule="auto"/>
      </w:pPr>
      <w:r>
        <w:separator/>
      </w:r>
    </w:p>
  </w:endnote>
  <w:endnote w:type="continuationSeparator" w:id="0">
    <w:p w14:paraId="3A0E8395" w14:textId="77777777" w:rsidR="006F6EBE" w:rsidRDefault="006F6EB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9D3795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774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04288A" w14:textId="77777777" w:rsidR="006F6EBE" w:rsidRDefault="006F6EBE" w:rsidP="00315CA6">
      <w:pPr>
        <w:spacing w:after="0" w:line="240" w:lineRule="auto"/>
      </w:pPr>
      <w:r>
        <w:separator/>
      </w:r>
    </w:p>
  </w:footnote>
  <w:footnote w:type="continuationSeparator" w:id="0">
    <w:p w14:paraId="5421A18B" w14:textId="77777777" w:rsidR="006F6EBE" w:rsidRDefault="006F6EB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2B9F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704A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4F2B"/>
    <w:rsid w:val="006F6EBE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4BB2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0774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3E6CBC78-3B79-4AEF-9648-C7E777907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F2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library.ru/item.asp?id=6714141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48903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ru/catalog/document?id=43228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277CAA-F2B3-4872-8C3A-C66950455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3200</Words>
  <Characters>18245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